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EB8" w:rsidRPr="00056EB8" w:rsidRDefault="00056EB8" w:rsidP="001F4E86">
      <w:pPr>
        <w:spacing w:after="0" w:line="480" w:lineRule="auto"/>
        <w:contextualSpacing/>
        <w:rPr>
          <w:rFonts w:ascii="Times New Roman" w:hAnsi="Times New Roman" w:cs="Times New Roman"/>
          <w:bCs/>
          <w:sz w:val="24"/>
          <w:szCs w:val="24"/>
        </w:rPr>
      </w:pPr>
      <w:r w:rsidRPr="00056EB8">
        <w:rPr>
          <w:rFonts w:ascii="Times New Roman" w:hAnsi="Times New Roman" w:cs="Times New Roman"/>
          <w:bCs/>
          <w:sz w:val="24"/>
          <w:szCs w:val="24"/>
        </w:rPr>
        <w:t>(Student’s Name)</w:t>
      </w:r>
    </w:p>
    <w:p w:rsidR="00056EB8" w:rsidRPr="00056EB8" w:rsidRDefault="00056EB8" w:rsidP="001F4E86">
      <w:pPr>
        <w:spacing w:after="0" w:line="480" w:lineRule="auto"/>
        <w:contextualSpacing/>
        <w:rPr>
          <w:rFonts w:ascii="Times New Roman" w:hAnsi="Times New Roman" w:cs="Times New Roman"/>
          <w:bCs/>
          <w:sz w:val="24"/>
          <w:szCs w:val="24"/>
        </w:rPr>
      </w:pPr>
      <w:r w:rsidRPr="00056EB8">
        <w:rPr>
          <w:rFonts w:ascii="Times New Roman" w:hAnsi="Times New Roman" w:cs="Times New Roman"/>
          <w:bCs/>
          <w:sz w:val="24"/>
          <w:szCs w:val="24"/>
        </w:rPr>
        <w:t>(Instructor)</w:t>
      </w:r>
    </w:p>
    <w:p w:rsidR="00056EB8" w:rsidRPr="00056EB8" w:rsidRDefault="00056EB8" w:rsidP="001F4E86">
      <w:pPr>
        <w:spacing w:after="0" w:line="480" w:lineRule="auto"/>
        <w:contextualSpacing/>
        <w:rPr>
          <w:rFonts w:ascii="Times New Roman" w:hAnsi="Times New Roman" w:cs="Times New Roman"/>
          <w:bCs/>
          <w:sz w:val="24"/>
          <w:szCs w:val="24"/>
        </w:rPr>
      </w:pPr>
      <w:r w:rsidRPr="00056EB8">
        <w:rPr>
          <w:rFonts w:ascii="Times New Roman" w:hAnsi="Times New Roman" w:cs="Times New Roman"/>
          <w:bCs/>
          <w:sz w:val="24"/>
          <w:szCs w:val="24"/>
        </w:rPr>
        <w:t>(Course Title)</w:t>
      </w:r>
    </w:p>
    <w:p w:rsidR="00056EB8" w:rsidRPr="00056EB8" w:rsidRDefault="00056EB8" w:rsidP="001F4E86">
      <w:pPr>
        <w:spacing w:after="0" w:line="480" w:lineRule="auto"/>
        <w:contextualSpacing/>
        <w:rPr>
          <w:rFonts w:ascii="Times New Roman" w:hAnsi="Times New Roman" w:cs="Times New Roman"/>
          <w:bCs/>
          <w:sz w:val="24"/>
          <w:szCs w:val="24"/>
        </w:rPr>
      </w:pPr>
      <w:r w:rsidRPr="00056EB8">
        <w:rPr>
          <w:rFonts w:ascii="Times New Roman" w:hAnsi="Times New Roman" w:cs="Times New Roman"/>
          <w:bCs/>
          <w:sz w:val="24"/>
          <w:szCs w:val="24"/>
        </w:rPr>
        <w:t>(Date)</w:t>
      </w:r>
    </w:p>
    <w:p w:rsidR="00056EB8" w:rsidRPr="00056EB8" w:rsidRDefault="008A6E1C" w:rsidP="001F4E86">
      <w:pPr>
        <w:spacing w:after="0" w:line="480" w:lineRule="auto"/>
        <w:contextualSpacing/>
        <w:jc w:val="center"/>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t xml:space="preserve">Argumentative Essay: </w:t>
      </w:r>
      <w:r w:rsidR="00056EB8" w:rsidRPr="00056EB8">
        <w:rPr>
          <w:rFonts w:ascii="Times New Roman" w:hAnsi="Times New Roman" w:cs="Times New Roman"/>
          <w:bCs/>
          <w:sz w:val="24"/>
          <w:szCs w:val="24"/>
        </w:rPr>
        <w:t>Is Caffeine Good for Human Health?</w:t>
      </w:r>
    </w:p>
    <w:p w:rsidR="00056EB8" w:rsidRPr="00056EB8" w:rsidRDefault="00056EB8" w:rsidP="001F4E86">
      <w:pPr>
        <w:spacing w:after="0" w:line="480" w:lineRule="auto"/>
        <w:ind w:firstLine="720"/>
        <w:contextualSpacing/>
        <w:rPr>
          <w:rFonts w:ascii="Times New Roman" w:hAnsi="Times New Roman" w:cs="Times New Roman"/>
          <w:noProof/>
          <w:sz w:val="24"/>
          <w:szCs w:val="24"/>
        </w:rPr>
      </w:pPr>
      <w:r w:rsidRPr="00056EB8">
        <w:rPr>
          <w:rFonts w:ascii="Times New Roman" w:hAnsi="Times New Roman" w:cs="Times New Roman"/>
          <w:noProof/>
          <w:sz w:val="24"/>
          <w:szCs w:val="24"/>
        </w:rPr>
        <w:t>The debate on whether caffeine is good or bad for human health has been occurring for many years now. Caffeine is a stimulating alkaloid compound found in coffee and tea. The average American adult consumes about three cups of coffee. According to. 85% of these individuals cannot do without their with their favorite cup of joe. Add to coffee, there are other caffeine-containing drinks like tea and energy drinks. One would therefore not be surprised to know that over 92% of Americans consume caffeine every day in one way or the other. This brings us to the issue of whether caffeine is good for human health. My take? Yes. Sensible amounts of caffeine consumption are good for human health because they increase the individual’s strength, metabolism and improves their cognitive function.</w:t>
      </w:r>
    </w:p>
    <w:p w:rsidR="00056EB8" w:rsidRPr="00056EB8" w:rsidRDefault="00056EB8" w:rsidP="001F4E86">
      <w:pPr>
        <w:spacing w:after="0" w:line="480" w:lineRule="auto"/>
        <w:ind w:firstLine="720"/>
        <w:contextualSpacing/>
        <w:rPr>
          <w:rFonts w:ascii="Times New Roman" w:hAnsi="Times New Roman" w:cs="Times New Roman"/>
          <w:noProof/>
          <w:sz w:val="24"/>
          <w:szCs w:val="24"/>
        </w:rPr>
      </w:pPr>
      <w:r w:rsidRPr="00056EB8">
        <w:rPr>
          <w:rFonts w:ascii="Times New Roman" w:hAnsi="Times New Roman" w:cs="Times New Roman"/>
          <w:noProof/>
          <w:sz w:val="24"/>
          <w:szCs w:val="24"/>
        </w:rPr>
        <w:t xml:space="preserve">Caffeine helps to boost cognitive function (Nehlig 85). Since time immemorial, people have reached out to coffee when they need to stay awake. For this and many other obvious reasons, caffeine is the world’s most consumed stimulant. Having been classified as a nootropic, caffeine helps in blocking the brain’s adenosine receptors. By doing so, the individual’s level of alertness is increased. His attention is enhanced and view of fatigue reduced. As claimed by Nehlig in his article, “Is Caffeine a Cognitive Enhancer?” caffeine helps in improving short-term memory. On the same account, it helps improve long-term memory if it is consumed after a learning process. After studying some pictures, students were obliged to consume caffeine tablets. Their ability to remember the pictures’ content after a day was strengthened. What’s </w:t>
      </w:r>
      <w:r w:rsidRPr="00056EB8">
        <w:rPr>
          <w:rFonts w:ascii="Times New Roman" w:hAnsi="Times New Roman" w:cs="Times New Roman"/>
          <w:noProof/>
          <w:sz w:val="24"/>
          <w:szCs w:val="24"/>
        </w:rPr>
        <w:lastRenderedPageBreak/>
        <w:t xml:space="preserve">more, caffeine seemed to make the students’ memories resilient to being disremembered. Caffeine also stimulates brain function by releasing neurotransmitters. These compounds stimulate the central nervous system’s functioning. This helps in improving the individual’s mood, reaction time and general mental functioning. That is to say that caffeine is good for human health because it helps boost individuals’ cognitive function. </w:t>
      </w:r>
    </w:p>
    <w:p w:rsidR="00056EB8" w:rsidRPr="00056EB8" w:rsidRDefault="00056EB8" w:rsidP="001F4E86">
      <w:pPr>
        <w:spacing w:after="0" w:line="480" w:lineRule="auto"/>
        <w:ind w:firstLine="720"/>
        <w:contextualSpacing/>
        <w:rPr>
          <w:rFonts w:ascii="Times New Roman" w:hAnsi="Times New Roman" w:cs="Times New Roman"/>
          <w:noProof/>
          <w:sz w:val="24"/>
          <w:szCs w:val="24"/>
        </w:rPr>
      </w:pPr>
      <w:r w:rsidRPr="00056EB8">
        <w:rPr>
          <w:rFonts w:ascii="Times New Roman" w:hAnsi="Times New Roman" w:cs="Times New Roman"/>
          <w:noProof/>
          <w:sz w:val="24"/>
          <w:szCs w:val="24"/>
        </w:rPr>
        <w:t xml:space="preserve">Caffeine reduces the risks of developing dementia and Alzheimer’s disease (Eskelinen and Kivipelto 167). The aforementioned conditions are increasingly becoming major health concerns, especially for aging populations. To make it worse, their curative treatment methods remain unknown and are lacking. Eskelinen and Kivipelto confirmed that the consumption and intake of caffeine are associated with reduced risks of developing dementia and Alzheimer's disease. In previous studies, scientific experiments were conducted on mice as models. These studies have so far confirmed caffeine’s protective factor against dementia’s development. According to Eskelinen and Kivipelto, this assertation can be ascribed to the component — eicosanoyl-5-hydroxytryptamide — that is found in caffeine. With regard to Alzheimer’s it delays the onset of the disease and blocks the receptors that cause the build-up of Alzheimer’s disease key proteins. Through these findings, scientists are optimistic about inventing drugs that will be used in the treatment of these diseases. That being said, caffeine is good for human health because it reduces man’s risks of developing dementia and Alzheimer’s disease. </w:t>
      </w:r>
    </w:p>
    <w:p w:rsidR="00D95D09" w:rsidRPr="00056EB8" w:rsidRDefault="00056EB8" w:rsidP="001F4E86">
      <w:pPr>
        <w:spacing w:after="0" w:line="480" w:lineRule="auto"/>
        <w:ind w:firstLine="720"/>
        <w:contextualSpacing/>
        <w:rPr>
          <w:rFonts w:ascii="Times New Roman" w:hAnsi="Times New Roman" w:cs="Times New Roman"/>
          <w:noProof/>
          <w:sz w:val="24"/>
          <w:szCs w:val="24"/>
        </w:rPr>
      </w:pPr>
      <w:r w:rsidRPr="00056EB8">
        <w:rPr>
          <w:rFonts w:ascii="Times New Roman" w:hAnsi="Times New Roman" w:cs="Times New Roman"/>
          <w:noProof/>
          <w:sz w:val="24"/>
          <w:szCs w:val="24"/>
        </w:rPr>
        <w:t xml:space="preserve">Caffeine increase an individual’s metabolism; a process that stimulates the loss of unwarranted body fats (Campbell, Colquhoun, and Kendall).  Caffeine helps in the healthy management of weight through increased metabolism. </w:t>
      </w:r>
    </w:p>
    <w:p w:rsidR="00056EB8" w:rsidRPr="00056EB8" w:rsidRDefault="00056EB8" w:rsidP="00056EB8">
      <w:pPr>
        <w:spacing w:line="480" w:lineRule="auto"/>
        <w:ind w:firstLine="720"/>
        <w:rPr>
          <w:rFonts w:ascii="Times New Roman" w:hAnsi="Times New Roman" w:cs="Times New Roman"/>
          <w:noProof/>
          <w:sz w:val="24"/>
          <w:szCs w:val="24"/>
        </w:rPr>
      </w:pPr>
    </w:p>
    <w:p w:rsidR="001F4E86" w:rsidRDefault="001F4E86">
      <w:pPr>
        <w:rPr>
          <w:rFonts w:ascii="Times New Roman" w:hAnsi="Times New Roman" w:cs="Times New Roman"/>
          <w:noProof/>
          <w:sz w:val="24"/>
          <w:szCs w:val="24"/>
        </w:rPr>
      </w:pPr>
      <w:r>
        <w:rPr>
          <w:rFonts w:ascii="Times New Roman" w:hAnsi="Times New Roman" w:cs="Times New Roman"/>
          <w:noProof/>
          <w:sz w:val="24"/>
          <w:szCs w:val="24"/>
        </w:rPr>
        <w:br w:type="page"/>
      </w:r>
    </w:p>
    <w:p w:rsidR="00056EB8" w:rsidRPr="00056EB8" w:rsidRDefault="00056EB8" w:rsidP="00056EB8">
      <w:pPr>
        <w:spacing w:line="480" w:lineRule="auto"/>
        <w:ind w:firstLine="720"/>
        <w:jc w:val="center"/>
        <w:rPr>
          <w:rFonts w:ascii="Times New Roman" w:hAnsi="Times New Roman" w:cs="Times New Roman"/>
          <w:noProof/>
          <w:sz w:val="24"/>
          <w:szCs w:val="24"/>
        </w:rPr>
      </w:pPr>
      <w:r w:rsidRPr="00056EB8">
        <w:rPr>
          <w:rFonts w:ascii="Times New Roman" w:hAnsi="Times New Roman" w:cs="Times New Roman"/>
          <w:noProof/>
          <w:sz w:val="24"/>
          <w:szCs w:val="24"/>
        </w:rPr>
        <w:t>Works Cited</w:t>
      </w:r>
    </w:p>
    <w:p w:rsidR="00056EB8" w:rsidRPr="00056EB8" w:rsidRDefault="00056EB8" w:rsidP="001F4E86">
      <w:pPr>
        <w:pStyle w:val="Bibliography"/>
        <w:spacing w:after="0" w:line="480" w:lineRule="auto"/>
        <w:ind w:left="785" w:hangingChars="327" w:hanging="785"/>
        <w:contextualSpacing/>
        <w:rPr>
          <w:rFonts w:ascii="Times New Roman" w:hAnsi="Times New Roman" w:cs="Times New Roman"/>
          <w:noProof/>
          <w:sz w:val="24"/>
          <w:szCs w:val="24"/>
        </w:rPr>
      </w:pPr>
      <w:r w:rsidRPr="00056EB8">
        <w:rPr>
          <w:rFonts w:ascii="Times New Roman" w:hAnsi="Times New Roman" w:cs="Times New Roman"/>
          <w:sz w:val="24"/>
          <w:szCs w:val="24"/>
        </w:rPr>
        <w:fldChar w:fldCharType="begin"/>
      </w:r>
      <w:r w:rsidRPr="00056EB8">
        <w:rPr>
          <w:rFonts w:ascii="Times New Roman" w:hAnsi="Times New Roman" w:cs="Times New Roman"/>
          <w:sz w:val="24"/>
          <w:szCs w:val="24"/>
        </w:rPr>
        <w:instrText xml:space="preserve"> BIBLIOGRAPHY  \l 1033 </w:instrText>
      </w:r>
      <w:r w:rsidRPr="00056EB8">
        <w:rPr>
          <w:rFonts w:ascii="Times New Roman" w:hAnsi="Times New Roman" w:cs="Times New Roman"/>
          <w:sz w:val="24"/>
          <w:szCs w:val="24"/>
        </w:rPr>
        <w:fldChar w:fldCharType="separate"/>
      </w:r>
      <w:r w:rsidRPr="00056EB8">
        <w:rPr>
          <w:rFonts w:ascii="Times New Roman" w:hAnsi="Times New Roman" w:cs="Times New Roman"/>
          <w:noProof/>
          <w:sz w:val="24"/>
          <w:szCs w:val="24"/>
        </w:rPr>
        <w:t xml:space="preserve">Campbell, Bill, et al. "The effects of a fat loss supplement on resting metabolic rate and hemodynamic variables in resistance trained males: a randomized, double-blind, placebo-controlled, cross-over trial." </w:t>
      </w:r>
      <w:r w:rsidRPr="00056EB8">
        <w:rPr>
          <w:rFonts w:ascii="Times New Roman" w:hAnsi="Times New Roman" w:cs="Times New Roman"/>
          <w:i/>
          <w:iCs/>
          <w:noProof/>
          <w:sz w:val="24"/>
          <w:szCs w:val="24"/>
        </w:rPr>
        <w:t>Journal of International Social Sports and Nutrition</w:t>
      </w:r>
      <w:r w:rsidRPr="00056EB8">
        <w:rPr>
          <w:rFonts w:ascii="Times New Roman" w:hAnsi="Times New Roman" w:cs="Times New Roman"/>
          <w:noProof/>
          <w:sz w:val="24"/>
          <w:szCs w:val="24"/>
        </w:rPr>
        <w:t xml:space="preserve"> 13.14 (2016).</w:t>
      </w:r>
    </w:p>
    <w:p w:rsidR="00056EB8" w:rsidRPr="00056EB8" w:rsidRDefault="00056EB8" w:rsidP="001F4E86">
      <w:pPr>
        <w:pStyle w:val="Bibliography"/>
        <w:spacing w:after="0" w:line="480" w:lineRule="auto"/>
        <w:ind w:left="785" w:hangingChars="327" w:hanging="785"/>
        <w:contextualSpacing/>
        <w:rPr>
          <w:rFonts w:ascii="Times New Roman" w:hAnsi="Times New Roman" w:cs="Times New Roman"/>
          <w:noProof/>
          <w:sz w:val="24"/>
          <w:szCs w:val="24"/>
        </w:rPr>
      </w:pPr>
      <w:r w:rsidRPr="00056EB8">
        <w:rPr>
          <w:rFonts w:ascii="Times New Roman" w:hAnsi="Times New Roman" w:cs="Times New Roman"/>
          <w:noProof/>
          <w:sz w:val="24"/>
          <w:szCs w:val="24"/>
        </w:rPr>
        <w:t xml:space="preserve">Eskelinen, MH and M Kivipelto. "Caffeine as a protective factor in dementia and Alzheimer's disease." </w:t>
      </w:r>
      <w:r w:rsidRPr="00056EB8">
        <w:rPr>
          <w:rFonts w:ascii="Times New Roman" w:hAnsi="Times New Roman" w:cs="Times New Roman"/>
          <w:i/>
          <w:iCs/>
          <w:noProof/>
          <w:sz w:val="24"/>
          <w:szCs w:val="24"/>
        </w:rPr>
        <w:t>Journal of Aheimer's disease</w:t>
      </w:r>
      <w:r w:rsidRPr="00056EB8">
        <w:rPr>
          <w:rFonts w:ascii="Times New Roman" w:hAnsi="Times New Roman" w:cs="Times New Roman"/>
          <w:noProof/>
          <w:sz w:val="24"/>
          <w:szCs w:val="24"/>
        </w:rPr>
        <w:t xml:space="preserve"> 201.1 (2010): 167-174.</w:t>
      </w:r>
    </w:p>
    <w:p w:rsidR="00056EB8" w:rsidRPr="00056EB8" w:rsidRDefault="00056EB8" w:rsidP="001F4E86">
      <w:pPr>
        <w:pStyle w:val="Bibliography"/>
        <w:spacing w:after="0" w:line="480" w:lineRule="auto"/>
        <w:ind w:left="785" w:hangingChars="327" w:hanging="785"/>
        <w:contextualSpacing/>
        <w:rPr>
          <w:rFonts w:ascii="Times New Roman" w:hAnsi="Times New Roman" w:cs="Times New Roman"/>
          <w:noProof/>
          <w:sz w:val="24"/>
          <w:szCs w:val="24"/>
        </w:rPr>
      </w:pPr>
      <w:r w:rsidRPr="00056EB8">
        <w:rPr>
          <w:rFonts w:ascii="Times New Roman" w:hAnsi="Times New Roman" w:cs="Times New Roman"/>
          <w:noProof/>
          <w:sz w:val="24"/>
          <w:szCs w:val="24"/>
        </w:rPr>
        <w:t xml:space="preserve">Nehlig, Astrid. "Is caffeine a cognitive enhancer?" </w:t>
      </w:r>
      <w:r w:rsidRPr="00056EB8">
        <w:rPr>
          <w:rFonts w:ascii="Times New Roman" w:hAnsi="Times New Roman" w:cs="Times New Roman"/>
          <w:i/>
          <w:iCs/>
          <w:noProof/>
          <w:sz w:val="24"/>
          <w:szCs w:val="24"/>
        </w:rPr>
        <w:t>Journal of Alzheimer's Disease</w:t>
      </w:r>
      <w:r w:rsidRPr="00056EB8">
        <w:rPr>
          <w:rFonts w:ascii="Times New Roman" w:hAnsi="Times New Roman" w:cs="Times New Roman"/>
          <w:noProof/>
          <w:sz w:val="24"/>
          <w:szCs w:val="24"/>
        </w:rPr>
        <w:t xml:space="preserve"> 20 (2010): 85-94.</w:t>
      </w:r>
    </w:p>
    <w:p w:rsidR="00056EB8" w:rsidRPr="00056EB8" w:rsidRDefault="00056EB8" w:rsidP="001F4E86">
      <w:pPr>
        <w:spacing w:after="0" w:line="480" w:lineRule="auto"/>
        <w:ind w:left="785" w:hangingChars="327" w:hanging="785"/>
        <w:contextualSpacing/>
        <w:jc w:val="center"/>
        <w:rPr>
          <w:rFonts w:ascii="Times New Roman" w:hAnsi="Times New Roman" w:cs="Times New Roman"/>
          <w:sz w:val="24"/>
          <w:szCs w:val="24"/>
        </w:rPr>
      </w:pPr>
      <w:r w:rsidRPr="00056EB8">
        <w:rPr>
          <w:rFonts w:ascii="Times New Roman" w:hAnsi="Times New Roman" w:cs="Times New Roman"/>
          <w:sz w:val="24"/>
          <w:szCs w:val="24"/>
        </w:rPr>
        <w:fldChar w:fldCharType="end"/>
      </w:r>
      <w:r w:rsidRPr="00056EB8">
        <w:rPr>
          <w:rFonts w:ascii="Times New Roman" w:hAnsi="Times New Roman" w:cs="Times New Roman"/>
          <w:sz w:val="24"/>
          <w:szCs w:val="24"/>
        </w:rPr>
        <w:t>a</w:t>
      </w:r>
    </w:p>
    <w:sectPr w:rsidR="00056EB8" w:rsidRPr="00056EB8" w:rsidSect="00056EB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E1F" w:rsidRDefault="00481E1F" w:rsidP="00056EB8">
      <w:pPr>
        <w:spacing w:after="0" w:line="240" w:lineRule="auto"/>
      </w:pPr>
      <w:r>
        <w:separator/>
      </w:r>
    </w:p>
  </w:endnote>
  <w:endnote w:type="continuationSeparator" w:id="0">
    <w:p w:rsidR="00481E1F" w:rsidRDefault="00481E1F" w:rsidP="00056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EB8" w:rsidRDefault="00056E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EB8" w:rsidRDefault="00056E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EB8" w:rsidRDefault="00056E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E1F" w:rsidRDefault="00481E1F" w:rsidP="00056EB8">
      <w:pPr>
        <w:spacing w:after="0" w:line="240" w:lineRule="auto"/>
      </w:pPr>
      <w:r>
        <w:separator/>
      </w:r>
    </w:p>
  </w:footnote>
  <w:footnote w:type="continuationSeparator" w:id="0">
    <w:p w:rsidR="00481E1F" w:rsidRDefault="00481E1F" w:rsidP="00056E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EB8" w:rsidRDefault="00056E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25350408"/>
      <w:docPartObj>
        <w:docPartGallery w:val="Page Numbers (Top of Page)"/>
        <w:docPartUnique/>
      </w:docPartObj>
    </w:sdtPr>
    <w:sdtEndPr>
      <w:rPr>
        <w:noProof/>
      </w:rPr>
    </w:sdtEndPr>
    <w:sdtContent>
      <w:p w:rsidR="00052CE6" w:rsidRPr="00052CE6" w:rsidRDefault="00056EB8">
        <w:pPr>
          <w:pStyle w:val="Header"/>
          <w:jc w:val="right"/>
          <w:rPr>
            <w:rFonts w:ascii="Times New Roman" w:hAnsi="Times New Roman" w:cs="Times New Roman"/>
          </w:rPr>
        </w:pPr>
        <w:r>
          <w:rPr>
            <w:rFonts w:ascii="Times New Roman" w:hAnsi="Times New Roman" w:cs="Times New Roman"/>
          </w:rPr>
          <w:t xml:space="preserve">Surname </w:t>
        </w:r>
        <w:r w:rsidR="006A0479" w:rsidRPr="00052CE6">
          <w:rPr>
            <w:rFonts w:ascii="Times New Roman" w:hAnsi="Times New Roman" w:cs="Times New Roman"/>
          </w:rPr>
          <w:fldChar w:fldCharType="begin"/>
        </w:r>
        <w:r w:rsidR="006A0479" w:rsidRPr="00052CE6">
          <w:rPr>
            <w:rFonts w:ascii="Times New Roman" w:hAnsi="Times New Roman" w:cs="Times New Roman"/>
          </w:rPr>
          <w:instrText xml:space="preserve"> PAGE   \* MERGEFORMAT </w:instrText>
        </w:r>
        <w:r w:rsidR="006A0479" w:rsidRPr="00052CE6">
          <w:rPr>
            <w:rFonts w:ascii="Times New Roman" w:hAnsi="Times New Roman" w:cs="Times New Roman"/>
          </w:rPr>
          <w:fldChar w:fldCharType="separate"/>
        </w:r>
        <w:r w:rsidR="00481E1F">
          <w:rPr>
            <w:rFonts w:ascii="Times New Roman" w:hAnsi="Times New Roman" w:cs="Times New Roman"/>
            <w:noProof/>
          </w:rPr>
          <w:t>1</w:t>
        </w:r>
        <w:r w:rsidR="006A0479" w:rsidRPr="00052CE6">
          <w:rPr>
            <w:rFonts w:ascii="Times New Roman" w:hAnsi="Times New Roman" w:cs="Times New Roman"/>
            <w:noProof/>
          </w:rPr>
          <w:fldChar w:fldCharType="end"/>
        </w:r>
      </w:p>
    </w:sdtContent>
  </w:sdt>
  <w:p w:rsidR="00052CE6" w:rsidRPr="00052CE6" w:rsidRDefault="00481E1F">
    <w:pPr>
      <w:pStyle w:val="Header"/>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4560943"/>
      <w:docPartObj>
        <w:docPartGallery w:val="Page Numbers (Top of Page)"/>
        <w:docPartUnique/>
      </w:docPartObj>
    </w:sdtPr>
    <w:sdtEndPr>
      <w:rPr>
        <w:noProof/>
      </w:rPr>
    </w:sdtEndPr>
    <w:sdtContent>
      <w:p w:rsidR="00056EB8" w:rsidRDefault="00056EB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52CE6" w:rsidRPr="00052CE6" w:rsidRDefault="00481E1F">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5D5"/>
    <w:rsid w:val="00056EB8"/>
    <w:rsid w:val="00072CD6"/>
    <w:rsid w:val="001F4E86"/>
    <w:rsid w:val="002D4B11"/>
    <w:rsid w:val="00302551"/>
    <w:rsid w:val="00481E1F"/>
    <w:rsid w:val="004A7E3C"/>
    <w:rsid w:val="006A0479"/>
    <w:rsid w:val="007E25D5"/>
    <w:rsid w:val="008A6E1C"/>
    <w:rsid w:val="00AB5AF8"/>
    <w:rsid w:val="00D95D09"/>
    <w:rsid w:val="00F76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AF8"/>
  </w:style>
  <w:style w:type="paragraph" w:styleId="Footer">
    <w:name w:val="footer"/>
    <w:basedOn w:val="Normal"/>
    <w:link w:val="FooterChar"/>
    <w:uiPriority w:val="99"/>
    <w:unhideWhenUsed/>
    <w:rsid w:val="00056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EB8"/>
  </w:style>
  <w:style w:type="paragraph" w:styleId="Bibliography">
    <w:name w:val="Bibliography"/>
    <w:basedOn w:val="Normal"/>
    <w:next w:val="Normal"/>
    <w:uiPriority w:val="37"/>
    <w:unhideWhenUsed/>
    <w:rsid w:val="00056EB8"/>
  </w:style>
  <w:style w:type="paragraph" w:styleId="ListParagraph">
    <w:name w:val="List Paragraph"/>
    <w:basedOn w:val="Normal"/>
    <w:uiPriority w:val="34"/>
    <w:qFormat/>
    <w:rsid w:val="00056E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AF8"/>
  </w:style>
  <w:style w:type="paragraph" w:styleId="Footer">
    <w:name w:val="footer"/>
    <w:basedOn w:val="Normal"/>
    <w:link w:val="FooterChar"/>
    <w:uiPriority w:val="99"/>
    <w:unhideWhenUsed/>
    <w:rsid w:val="00056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EB8"/>
  </w:style>
  <w:style w:type="paragraph" w:styleId="Bibliography">
    <w:name w:val="Bibliography"/>
    <w:basedOn w:val="Normal"/>
    <w:next w:val="Normal"/>
    <w:uiPriority w:val="37"/>
    <w:unhideWhenUsed/>
    <w:rsid w:val="00056EB8"/>
  </w:style>
  <w:style w:type="paragraph" w:styleId="ListParagraph">
    <w:name w:val="List Paragraph"/>
    <w:basedOn w:val="Normal"/>
    <w:uiPriority w:val="34"/>
    <w:qFormat/>
    <w:rsid w:val="00056E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07058">
      <w:bodyDiv w:val="1"/>
      <w:marLeft w:val="0"/>
      <w:marRight w:val="0"/>
      <w:marTop w:val="0"/>
      <w:marBottom w:val="0"/>
      <w:divBdr>
        <w:top w:val="none" w:sz="0" w:space="0" w:color="auto"/>
        <w:left w:val="none" w:sz="0" w:space="0" w:color="auto"/>
        <w:bottom w:val="none" w:sz="0" w:space="0" w:color="auto"/>
        <w:right w:val="none" w:sz="0" w:space="0" w:color="auto"/>
      </w:divBdr>
    </w:div>
    <w:div w:id="146167893">
      <w:bodyDiv w:val="1"/>
      <w:marLeft w:val="0"/>
      <w:marRight w:val="0"/>
      <w:marTop w:val="0"/>
      <w:marBottom w:val="0"/>
      <w:divBdr>
        <w:top w:val="none" w:sz="0" w:space="0" w:color="auto"/>
        <w:left w:val="none" w:sz="0" w:space="0" w:color="auto"/>
        <w:bottom w:val="none" w:sz="0" w:space="0" w:color="auto"/>
        <w:right w:val="none" w:sz="0" w:space="0" w:color="auto"/>
      </w:divBdr>
    </w:div>
    <w:div w:id="183251658">
      <w:bodyDiv w:val="1"/>
      <w:marLeft w:val="0"/>
      <w:marRight w:val="0"/>
      <w:marTop w:val="0"/>
      <w:marBottom w:val="0"/>
      <w:divBdr>
        <w:top w:val="none" w:sz="0" w:space="0" w:color="auto"/>
        <w:left w:val="none" w:sz="0" w:space="0" w:color="auto"/>
        <w:bottom w:val="none" w:sz="0" w:space="0" w:color="auto"/>
        <w:right w:val="none" w:sz="0" w:space="0" w:color="auto"/>
      </w:divBdr>
    </w:div>
    <w:div w:id="261256315">
      <w:bodyDiv w:val="1"/>
      <w:marLeft w:val="0"/>
      <w:marRight w:val="0"/>
      <w:marTop w:val="0"/>
      <w:marBottom w:val="0"/>
      <w:divBdr>
        <w:top w:val="none" w:sz="0" w:space="0" w:color="auto"/>
        <w:left w:val="none" w:sz="0" w:space="0" w:color="auto"/>
        <w:bottom w:val="none" w:sz="0" w:space="0" w:color="auto"/>
        <w:right w:val="none" w:sz="0" w:space="0" w:color="auto"/>
      </w:divBdr>
    </w:div>
    <w:div w:id="596603050">
      <w:bodyDiv w:val="1"/>
      <w:marLeft w:val="0"/>
      <w:marRight w:val="0"/>
      <w:marTop w:val="0"/>
      <w:marBottom w:val="0"/>
      <w:divBdr>
        <w:top w:val="none" w:sz="0" w:space="0" w:color="auto"/>
        <w:left w:val="none" w:sz="0" w:space="0" w:color="auto"/>
        <w:bottom w:val="none" w:sz="0" w:space="0" w:color="auto"/>
        <w:right w:val="none" w:sz="0" w:space="0" w:color="auto"/>
      </w:divBdr>
    </w:div>
    <w:div w:id="639700172">
      <w:bodyDiv w:val="1"/>
      <w:marLeft w:val="0"/>
      <w:marRight w:val="0"/>
      <w:marTop w:val="0"/>
      <w:marBottom w:val="0"/>
      <w:divBdr>
        <w:top w:val="none" w:sz="0" w:space="0" w:color="auto"/>
        <w:left w:val="none" w:sz="0" w:space="0" w:color="auto"/>
        <w:bottom w:val="none" w:sz="0" w:space="0" w:color="auto"/>
        <w:right w:val="none" w:sz="0" w:space="0" w:color="auto"/>
      </w:divBdr>
    </w:div>
    <w:div w:id="949972684">
      <w:bodyDiv w:val="1"/>
      <w:marLeft w:val="0"/>
      <w:marRight w:val="0"/>
      <w:marTop w:val="0"/>
      <w:marBottom w:val="0"/>
      <w:divBdr>
        <w:top w:val="none" w:sz="0" w:space="0" w:color="auto"/>
        <w:left w:val="none" w:sz="0" w:space="0" w:color="auto"/>
        <w:bottom w:val="none" w:sz="0" w:space="0" w:color="auto"/>
        <w:right w:val="none" w:sz="0" w:space="0" w:color="auto"/>
      </w:divBdr>
    </w:div>
    <w:div w:id="120494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Neh10</b:Tag>
    <b:SourceType>JournalArticle</b:SourceType>
    <b:Guid>{E0336F05-4267-4BB2-AE1E-B131EAADAAF4}</b:Guid>
    <b:Title>Is caffeine a cognitive enhancer?</b:Title>
    <b:Year>2010</b:Year>
    <b:Pages>85-94</b:Pages>
    <b:Author>
      <b:Author>
        <b:NameList>
          <b:Person>
            <b:Last>Nehlig</b:Last>
            <b:First>Astrid</b:First>
          </b:Person>
        </b:NameList>
      </b:Author>
    </b:Author>
    <b:JournalName>Journal of Alzheimer's Disease</b:JournalName>
    <b:Volume>20</b:Volume>
    <b:RefOrder>1</b:RefOrder>
  </b:Source>
  <b:Source>
    <b:Tag>Esk10</b:Tag>
    <b:SourceType>JournalArticle</b:SourceType>
    <b:Guid>{A4F14C19-1323-4876-8590-6938B58EAEF9}</b:Guid>
    <b:Author>
      <b:Author>
        <b:NameList>
          <b:Person>
            <b:Last>Eskelinen</b:Last>
            <b:First>MH</b:First>
          </b:Person>
          <b:Person>
            <b:Last>Kivipelto</b:Last>
            <b:First>M</b:First>
          </b:Person>
        </b:NameList>
      </b:Author>
    </b:Author>
    <b:Title>Caffeine as a protective factor in dementia and Alzheimer's disease.</b:Title>
    <b:JournalName>Journal of Aheimer's disease</b:JournalName>
    <b:Year>2010</b:Year>
    <b:Pages>167-174</b:Pages>
    <b:Volume>201</b:Volume>
    <b:Issue>1</b:Issue>
    <b:RefOrder>2</b:RefOrder>
  </b:Source>
  <b:Source>
    <b:Tag>The16</b:Tag>
    <b:SourceType>JournalArticle</b:SourceType>
    <b:Guid>{7A26A6B3-8661-4348-9E75-1BEC4530ECE3}</b:Guid>
    <b:Title>The effects of a fat loss supplement on resting metabolic rate and hemodynamic variables in resistance trained males: a randomized, double-blind, placebo-controlled, cross-over trial</b:Title>
    <b:JournalName>Journal of International Social Sports and Nutrition</b:JournalName>
    <b:Year>2016</b:Year>
    <b:Volume>13</b:Volume>
    <b:Issue>14</b:Issue>
    <b:DOI>10.1186/s12970-016-0125-z</b:DOI>
    <b:Author>
      <b:Author>
        <b:NameList>
          <b:Person>
            <b:Last>Campbell</b:Last>
            <b:First>Bill</b:First>
          </b:Person>
          <b:Person>
            <b:Last>Colquhoun</b:Last>
            <b:First>Ryan</b:First>
          </b:Person>
          <b:Person>
            <b:Last>Kendall</b:Last>
            <b:First>Kristina</b:First>
          </b:Person>
          <b:Person>
            <b:Last>Smith</b:Last>
            <b:First>Yasmin</b:First>
          </b:Person>
          <b:Person>
            <b:Last>Cloer</b:Last>
            <b:First>Brad</b:First>
          </b:Person>
          <b:Person>
            <b:Last>Lehn</b:Last>
            <b:First>Matt</b:First>
          </b:Person>
        </b:NameList>
      </b:Author>
    </b:Author>
    <b:RefOrder>3</b:RefOrder>
  </b:Source>
</b:Sources>
</file>

<file path=customXml/itemProps1.xml><?xml version="1.0" encoding="utf-8"?>
<ds:datastoreItem xmlns:ds="http://schemas.openxmlformats.org/officeDocument/2006/customXml" ds:itemID="{DF90C4A3-C917-4472-815E-AEBDFE2F1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2019-04-07T06:32:00Z</dcterms:created>
  <dcterms:modified xsi:type="dcterms:W3CDTF">2019-04-07T06:32:00Z</dcterms:modified>
</cp:coreProperties>
</file>